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VOLITUS</w:t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Käesolevaga volitan mina, ....... (volitaja nimi), (isikukood: .......) Eesti Üliõpilaskondade Liidu ....... (kuupäev) üldkoosolekul ennast esindama ....... (volitatava nimi), ....... (kõrgkooli nimi).</w:t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(Volitaja nimi)</w:t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(Volitamise kuupäev)</w:t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(Allkiri)</w:t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 MTÜ Eesti Üliõpilaskondade Liit</w:t>
      <w:tab/>
      <w:t xml:space="preserve">  tel: +372 640 0422</w:t>
      <w:tab/>
      <w:t xml:space="preserve">                  ak: 10022003722007</w:t>
    </w:r>
  </w:p>
  <w:p w:rsidR="00000000" w:rsidDel="00000000" w:rsidP="00000000" w:rsidRDefault="00000000" w:rsidRPr="00000000" w14:paraId="00000016">
    <w:pPr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 Pärnu mnt 102-21</w:t>
      <w:tab/>
      <w:t xml:space="preserve">                          e-mail: eyl@eyl.ee</w:t>
      <w:tab/>
      <w:t xml:space="preserve">                  rg-kood: 80059438</w:t>
    </w:r>
  </w:p>
  <w:p w:rsidR="00000000" w:rsidDel="00000000" w:rsidP="00000000" w:rsidRDefault="00000000" w:rsidRPr="00000000" w14:paraId="00000017">
    <w:pPr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 11312 Tallinn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-1162049</wp:posOffset>
          </wp:positionH>
          <wp:positionV relativeFrom="paragraph">
            <wp:posOffset>-447674</wp:posOffset>
          </wp:positionV>
          <wp:extent cx="7796296" cy="73818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96" cy="738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